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6C8B7" w14:textId="293CC449" w:rsidR="00860311" w:rsidRDefault="00860311" w:rsidP="00860311">
      <w:pPr>
        <w:bidi/>
        <w:ind w:left="1080" w:hanging="360"/>
      </w:pPr>
      <w:r>
        <w:rPr>
          <w:rFonts w:cs="B Nazanin" w:hint="cs"/>
          <w:noProof/>
          <w:color w:val="C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E1815" wp14:editId="4828B10E">
                <wp:simplePos x="0" y="0"/>
                <wp:positionH relativeFrom="margin">
                  <wp:posOffset>-110490</wp:posOffset>
                </wp:positionH>
                <wp:positionV relativeFrom="paragraph">
                  <wp:posOffset>-352425</wp:posOffset>
                </wp:positionV>
                <wp:extent cx="6600825" cy="923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239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470C0" w14:textId="1FCF0D6C" w:rsidR="00860311" w:rsidRPr="00860311" w:rsidRDefault="00860311" w:rsidP="0082421E">
                            <w:pPr>
                              <w:bidi/>
                              <w:jc w:val="center"/>
                              <w:rPr>
                                <w:rFonts w:cs="B Nazanin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860311">
                              <w:rPr>
                                <w:rFonts w:cs="B Nazanin" w:hint="cs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لیست عناوین پژوهشی</w:t>
                            </w:r>
                            <w:r>
                              <w:rPr>
                                <w:rFonts w:cs="B Nazanin"/>
                                <w:color w:val="C00000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تصویب شده در</w:t>
                            </w:r>
                            <w:r w:rsidRPr="00860311">
                              <w:rPr>
                                <w:rFonts w:cs="B Nazanin" w:hint="cs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مر</w:t>
                            </w:r>
                            <w:r w:rsidR="0082421E">
                              <w:rPr>
                                <w:rFonts w:cs="B Nazanin" w:hint="cs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کز تحقیقات دخانیات و سلامت </w:t>
                            </w:r>
                            <w:bookmarkStart w:id="0" w:name="_GoBack"/>
                            <w:bookmarkEnd w:id="0"/>
                          </w:p>
                          <w:p w14:paraId="71006CF7" w14:textId="77777777" w:rsidR="00860311" w:rsidRDefault="00860311" w:rsidP="00860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E1815" id="Rectangle 1" o:spid="_x0000_s1026" style="position:absolute;left:0;text-align:left;margin-left:-8.7pt;margin-top:-27.75pt;width:519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" fillcolor="#e7e6e6 [3214]" strokecolor="#e7e6e6 [3214]" strokeweight="1pt">
                <v:textbox>
                  <w:txbxContent>
                    <w:p w14:paraId="04E470C0" w14:textId="1FCF0D6C" w:rsidR="00860311" w:rsidRPr="00860311" w:rsidRDefault="00860311" w:rsidP="0082421E">
                      <w:pPr>
                        <w:bidi/>
                        <w:jc w:val="center"/>
                        <w:rPr>
                          <w:rFonts w:cs="B Nazanin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860311">
                        <w:rPr>
                          <w:rFonts w:cs="B Nazanin" w:hint="cs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  <w:t>لیست عناوین پژوهشی</w:t>
                      </w:r>
                      <w:r>
                        <w:rPr>
                          <w:rFonts w:cs="B Nazanin"/>
                          <w:color w:val="C00000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  <w:t>تصویب شده در</w:t>
                      </w:r>
                      <w:r w:rsidRPr="00860311">
                        <w:rPr>
                          <w:rFonts w:cs="B Nazanin" w:hint="cs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  <w:t xml:space="preserve"> مر</w:t>
                      </w:r>
                      <w:r w:rsidR="0082421E">
                        <w:rPr>
                          <w:rFonts w:cs="B Nazanin" w:hint="cs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  <w:t xml:space="preserve">کز تحقیقات دخانیات و سلامت </w:t>
                      </w:r>
                      <w:bookmarkStart w:id="1" w:name="_GoBack"/>
                      <w:bookmarkEnd w:id="1"/>
                    </w:p>
                    <w:p w14:paraId="71006CF7" w14:textId="77777777" w:rsidR="00860311" w:rsidRDefault="00860311" w:rsidP="0086031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A85A85" w14:textId="77777777" w:rsidR="001D0594" w:rsidRPr="001D0594" w:rsidRDefault="001D0594" w:rsidP="00860311">
      <w:pPr>
        <w:bidi/>
        <w:rPr>
          <w:rFonts w:cs="B Nazanin"/>
          <w:color w:val="C00000"/>
          <w:sz w:val="32"/>
          <w:szCs w:val="32"/>
          <w:rtl/>
          <w:lang w:bidi="fa-IR"/>
        </w:rPr>
      </w:pPr>
    </w:p>
    <w:p w14:paraId="7728F4F3" w14:textId="47B026C9" w:rsidR="001D0594" w:rsidRPr="001A5D9C" w:rsidRDefault="0098339F" w:rsidP="001A5D9C">
      <w:pPr>
        <w:pStyle w:val="ListParagraph"/>
        <w:numPr>
          <w:ilvl w:val="0"/>
          <w:numId w:val="8"/>
        </w:numPr>
        <w:bidi/>
        <w:ind w:left="576"/>
        <w:jc w:val="both"/>
        <w:rPr>
          <w:rFonts w:cs="B Nazanin"/>
          <w:sz w:val="28"/>
          <w:szCs w:val="28"/>
          <w:rtl/>
        </w:rPr>
      </w:pPr>
      <w:r w:rsidRPr="001A5D9C">
        <w:rPr>
          <w:rFonts w:cs="B Nazanin" w:hint="cs"/>
          <w:sz w:val="28"/>
          <w:szCs w:val="28"/>
          <w:rtl/>
        </w:rPr>
        <w:t>تبیین</w:t>
      </w:r>
      <w:r w:rsidRPr="001A5D9C">
        <w:rPr>
          <w:rFonts w:cs="B Nazanin"/>
          <w:sz w:val="28"/>
          <w:szCs w:val="28"/>
          <w:rtl/>
        </w:rPr>
        <w:t xml:space="preserve"> عوامل موثر بر پا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بند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ترک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در زنان : پژوهش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ک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ف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500BF458" w14:textId="22FB9B73" w:rsidR="001E28D0" w:rsidRPr="001A5D9C" w:rsidRDefault="001E28D0" w:rsidP="001A5D9C">
      <w:pPr>
        <w:pStyle w:val="ListParagraph"/>
        <w:numPr>
          <w:ilvl w:val="0"/>
          <w:numId w:val="8"/>
        </w:numPr>
        <w:bidi/>
        <w:ind w:left="57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 xml:space="preserve">بررسی ارتباط بین </w:t>
      </w:r>
      <w:r w:rsidR="00C73B87" w:rsidRPr="001A5D9C">
        <w:rPr>
          <w:rFonts w:cs="B Nazanin" w:hint="cs"/>
          <w:sz w:val="28"/>
          <w:szCs w:val="28"/>
          <w:rtl/>
        </w:rPr>
        <w:t>استعمال</w:t>
      </w:r>
      <w:r w:rsidRPr="001A5D9C">
        <w:rPr>
          <w:rFonts w:cs="B Nazanin" w:hint="cs"/>
          <w:sz w:val="28"/>
          <w:szCs w:val="28"/>
          <w:rtl/>
        </w:rPr>
        <w:t xml:space="preserve"> قلیان با پوکی استخوان در زنان </w:t>
      </w:r>
    </w:p>
    <w:p w14:paraId="618C0A39" w14:textId="28CF1E4F" w:rsidR="001E28D0" w:rsidRPr="001A5D9C" w:rsidRDefault="001E28D0" w:rsidP="001A5D9C">
      <w:pPr>
        <w:pStyle w:val="ListParagraph"/>
        <w:numPr>
          <w:ilvl w:val="0"/>
          <w:numId w:val="8"/>
        </w:numPr>
        <w:bidi/>
        <w:ind w:left="57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 xml:space="preserve">بررسی ارتباط بین استعمال قلیان با یائسگی زودرس در زنان </w:t>
      </w:r>
    </w:p>
    <w:p w14:paraId="07B17CB1" w14:textId="77777777" w:rsidR="002C124C" w:rsidRPr="001A5D9C" w:rsidRDefault="002C124C" w:rsidP="001A5D9C">
      <w:pPr>
        <w:pStyle w:val="ListParagraph"/>
        <w:numPr>
          <w:ilvl w:val="0"/>
          <w:numId w:val="8"/>
        </w:numPr>
        <w:bidi/>
        <w:ind w:left="576"/>
        <w:jc w:val="both"/>
        <w:rPr>
          <w:rFonts w:cs="B Nazanin"/>
          <w:sz w:val="28"/>
          <w:szCs w:val="28"/>
          <w:rtl/>
        </w:rPr>
      </w:pPr>
      <w:r w:rsidRPr="001A5D9C">
        <w:rPr>
          <w:rFonts w:cs="B Nazanin"/>
          <w:sz w:val="28"/>
          <w:szCs w:val="28"/>
          <w:rtl/>
        </w:rPr>
        <w:t xml:space="preserve">بررسی ارتباط بین مصرف قلیان با </w:t>
      </w:r>
      <w:r w:rsidRPr="001A5D9C">
        <w:rPr>
          <w:rFonts w:cs="B Nazanin" w:hint="cs"/>
          <w:sz w:val="28"/>
          <w:szCs w:val="28"/>
          <w:rtl/>
        </w:rPr>
        <w:t xml:space="preserve">تمایلات </w:t>
      </w:r>
      <w:r w:rsidRPr="001A5D9C">
        <w:rPr>
          <w:rFonts w:cs="B Nazanin"/>
          <w:sz w:val="28"/>
          <w:szCs w:val="28"/>
          <w:rtl/>
        </w:rPr>
        <w:t xml:space="preserve"> جنسی در زنان</w:t>
      </w:r>
    </w:p>
    <w:p w14:paraId="3F095882" w14:textId="77777777" w:rsidR="002C124C" w:rsidRPr="001A5D9C" w:rsidRDefault="002C124C" w:rsidP="001A5D9C">
      <w:pPr>
        <w:pStyle w:val="ListParagraph"/>
        <w:numPr>
          <w:ilvl w:val="0"/>
          <w:numId w:val="8"/>
        </w:numPr>
        <w:tabs>
          <w:tab w:val="right" w:pos="877"/>
        </w:tabs>
        <w:bidi/>
        <w:ind w:left="57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بررسی ارتباط مصرف قلیان با </w:t>
      </w:r>
      <w:r w:rsidRPr="001A5D9C">
        <w:rPr>
          <w:rFonts w:cs="B Nazanin" w:hint="cs"/>
          <w:sz w:val="28"/>
          <w:szCs w:val="28"/>
          <w:rtl/>
        </w:rPr>
        <w:t xml:space="preserve">اختلالات </w:t>
      </w:r>
      <w:r w:rsidRPr="001A5D9C">
        <w:rPr>
          <w:rFonts w:cs="B Nazanin"/>
          <w:sz w:val="28"/>
          <w:szCs w:val="28"/>
          <w:rtl/>
        </w:rPr>
        <w:t xml:space="preserve"> خواب در زنان</w:t>
      </w:r>
    </w:p>
    <w:p w14:paraId="649554A2" w14:textId="77777777" w:rsidR="002C124C" w:rsidRPr="001A5D9C" w:rsidRDefault="002C124C" w:rsidP="001A5D9C">
      <w:pPr>
        <w:pStyle w:val="ListParagraph"/>
        <w:numPr>
          <w:ilvl w:val="0"/>
          <w:numId w:val="8"/>
        </w:numPr>
        <w:tabs>
          <w:tab w:val="right" w:pos="877"/>
        </w:tabs>
        <w:bidi/>
        <w:ind w:left="57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 xml:space="preserve">بررسی  ارتباط بین  استعمال قلیان  با سلامت باروری در زنان </w:t>
      </w:r>
    </w:p>
    <w:p w14:paraId="4FDCA9C9" w14:textId="77777777" w:rsidR="002C124C" w:rsidRPr="001A5D9C" w:rsidRDefault="002C124C" w:rsidP="001A5D9C">
      <w:pPr>
        <w:pStyle w:val="ListParagraph"/>
        <w:numPr>
          <w:ilvl w:val="0"/>
          <w:numId w:val="8"/>
        </w:numPr>
        <w:tabs>
          <w:tab w:val="right" w:pos="877"/>
        </w:tabs>
        <w:bidi/>
        <w:ind w:left="57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تع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ارتباط استعمال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با سرطان 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نه</w:t>
      </w:r>
    </w:p>
    <w:p w14:paraId="2CCA8289" w14:textId="5BB954E0" w:rsidR="002C124C" w:rsidRDefault="002C124C" w:rsidP="001A5D9C">
      <w:pPr>
        <w:pStyle w:val="ListParagraph"/>
        <w:numPr>
          <w:ilvl w:val="0"/>
          <w:numId w:val="8"/>
        </w:numPr>
        <w:tabs>
          <w:tab w:val="right" w:pos="877"/>
        </w:tabs>
        <w:bidi/>
        <w:ind w:left="576"/>
        <w:jc w:val="both"/>
        <w:rPr>
          <w:rFonts w:cs="B Nazanin"/>
          <w:sz w:val="28"/>
          <w:szCs w:val="28"/>
        </w:rPr>
      </w:pPr>
      <w:r w:rsidRPr="001A5D9C">
        <w:rPr>
          <w:rFonts w:cs="B Nazanin" w:hint="eastAsia"/>
          <w:sz w:val="28"/>
          <w:szCs w:val="28"/>
          <w:rtl/>
        </w:rPr>
        <w:t>تع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ارتباط استعمال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با </w:t>
      </w:r>
      <w:r w:rsidRPr="001A5D9C">
        <w:rPr>
          <w:rFonts w:cs="B Nazanin" w:hint="cs"/>
          <w:sz w:val="28"/>
          <w:szCs w:val="28"/>
          <w:rtl/>
          <w:lang w:bidi="fa-IR"/>
        </w:rPr>
        <w:t xml:space="preserve">سرطان رحم </w:t>
      </w:r>
    </w:p>
    <w:p w14:paraId="6FF9FC2D" w14:textId="6EB8222A" w:rsidR="00BB721A" w:rsidRPr="00BB721A" w:rsidRDefault="00BB721A" w:rsidP="00BB721A">
      <w:pPr>
        <w:pStyle w:val="ListParagraph"/>
        <w:numPr>
          <w:ilvl w:val="0"/>
          <w:numId w:val="8"/>
        </w:numPr>
        <w:tabs>
          <w:tab w:val="right" w:pos="576"/>
          <w:tab w:val="right" w:pos="877"/>
        </w:tabs>
        <w:bidi/>
        <w:ind w:left="57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تع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ارتباط استعمال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با زگ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ل</w:t>
      </w:r>
      <w:r w:rsidRPr="001A5D9C">
        <w:rPr>
          <w:rFonts w:cs="B Nazanin"/>
          <w:sz w:val="28"/>
          <w:szCs w:val="28"/>
          <w:rtl/>
        </w:rPr>
        <w:t xml:space="preserve"> تناسل</w:t>
      </w:r>
      <w:r w:rsidRPr="001A5D9C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در زنان</w:t>
      </w:r>
    </w:p>
    <w:p w14:paraId="654A6BA7" w14:textId="77777777" w:rsidR="002C124C" w:rsidRPr="001A5D9C" w:rsidRDefault="002C124C" w:rsidP="00BB721A">
      <w:pPr>
        <w:pStyle w:val="ListParagraph"/>
        <w:numPr>
          <w:ilvl w:val="0"/>
          <w:numId w:val="8"/>
        </w:numPr>
        <w:tabs>
          <w:tab w:val="right" w:pos="576"/>
          <w:tab w:val="right" w:pos="877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 w:hint="eastAsia"/>
          <w:sz w:val="28"/>
          <w:szCs w:val="28"/>
          <w:rtl/>
        </w:rPr>
        <w:t>تع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ارتباط ب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استعمال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با عفونت ها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دستگاه تناسل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در زنان</w:t>
      </w:r>
    </w:p>
    <w:p w14:paraId="2147957C" w14:textId="77777777" w:rsidR="002C124C" w:rsidRPr="001A5D9C" w:rsidRDefault="002C124C" w:rsidP="001A5D9C">
      <w:pPr>
        <w:pStyle w:val="ListParagraph"/>
        <w:numPr>
          <w:ilvl w:val="0"/>
          <w:numId w:val="8"/>
        </w:numPr>
        <w:tabs>
          <w:tab w:val="right" w:pos="576"/>
          <w:tab w:val="right" w:pos="855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>بررسی ارتباط استعمال قلیان با ناباروری در زنان</w:t>
      </w:r>
    </w:p>
    <w:p w14:paraId="7310BF6E" w14:textId="020C44F7" w:rsidR="002C124C" w:rsidRPr="001A5D9C" w:rsidRDefault="002C124C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>بررسی شیوع مصرف ناس در دختران و زنان شهر بندرعباس</w:t>
      </w:r>
    </w:p>
    <w:p w14:paraId="2BBE5960" w14:textId="384AB3D0" w:rsidR="00C65F6A" w:rsidRPr="001A5D9C" w:rsidRDefault="00C65F6A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  <w:rtl/>
        </w:rPr>
      </w:pPr>
      <w:r w:rsidRPr="001A5D9C">
        <w:rPr>
          <w:rFonts w:cs="B Nazanin"/>
          <w:sz w:val="28"/>
          <w:szCs w:val="28"/>
          <w:rtl/>
        </w:rPr>
        <w:t>تع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رابطه ب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مصرف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 با فشارخون باردار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>/ د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ابت</w:t>
      </w:r>
      <w:r w:rsidRPr="001A5D9C">
        <w:rPr>
          <w:rFonts w:cs="B Nazanin"/>
          <w:sz w:val="28"/>
          <w:szCs w:val="28"/>
          <w:rtl/>
        </w:rPr>
        <w:t xml:space="preserve"> باردار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18BD79E2" w14:textId="1564EBDE" w:rsidR="00BB721A" w:rsidRPr="00BB721A" w:rsidRDefault="002C124C" w:rsidP="00BB721A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  <w:rtl/>
        </w:rPr>
      </w:pPr>
      <w:r w:rsidRPr="001A5D9C">
        <w:rPr>
          <w:rFonts w:cs="B Nazanin"/>
          <w:sz w:val="28"/>
          <w:szCs w:val="28"/>
          <w:rtl/>
        </w:rPr>
        <w:t>دلا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ل</w:t>
      </w:r>
      <w:r w:rsidRPr="001A5D9C">
        <w:rPr>
          <w:rFonts w:cs="B Nazanin"/>
          <w:sz w:val="28"/>
          <w:szCs w:val="28"/>
          <w:rtl/>
        </w:rPr>
        <w:t xml:space="preserve"> مصرف تنباکو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بدون دود توسط  دختران و زنان </w:t>
      </w:r>
      <w:r w:rsidRPr="001A5D9C">
        <w:rPr>
          <w:rFonts w:cs="B Nazanin" w:hint="cs"/>
          <w:sz w:val="28"/>
          <w:szCs w:val="28"/>
          <w:rtl/>
        </w:rPr>
        <w:t>شهر بندرعباس</w:t>
      </w:r>
    </w:p>
    <w:p w14:paraId="6514EF35" w14:textId="157C709A" w:rsidR="004C1C52" w:rsidRPr="001A5D9C" w:rsidRDefault="004C1C52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بررسی ارتباط بین استعمال قلیان</w:t>
      </w:r>
      <w:r w:rsidR="00755C4F" w:rsidRPr="001A5D9C">
        <w:rPr>
          <w:rFonts w:cs="B Nazanin" w:hint="cs"/>
          <w:sz w:val="28"/>
          <w:szCs w:val="28"/>
          <w:rtl/>
        </w:rPr>
        <w:t xml:space="preserve"> با بیماری های قلبی- عروقی</w:t>
      </w:r>
    </w:p>
    <w:p w14:paraId="61F873AD" w14:textId="0020078F" w:rsidR="00E7031D" w:rsidRPr="001A5D9C" w:rsidRDefault="00E7031D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ارتباط ب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دود مح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ط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با فشار خون/ ضربان قلب/ نارسا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/>
          <w:sz w:val="28"/>
          <w:szCs w:val="28"/>
        </w:rPr>
        <w:t xml:space="preserve"> </w:t>
      </w:r>
      <w:r w:rsidR="002F2B76" w:rsidRPr="001A5D9C">
        <w:rPr>
          <w:rFonts w:cs="B Nazanin"/>
          <w:sz w:val="28"/>
          <w:szCs w:val="28"/>
        </w:rPr>
        <w:t>–</w:t>
      </w:r>
      <w:r w:rsidRPr="001A5D9C">
        <w:rPr>
          <w:rFonts w:cs="B Nazanin"/>
          <w:sz w:val="28"/>
          <w:szCs w:val="28"/>
        </w:rPr>
        <w:t xml:space="preserve"> </w:t>
      </w:r>
      <w:r w:rsidRPr="001A5D9C">
        <w:rPr>
          <w:rFonts w:cs="B Nazanin" w:hint="eastAsia"/>
          <w:sz w:val="28"/>
          <w:szCs w:val="28"/>
          <w:rtl/>
        </w:rPr>
        <w:t>قلب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7EE44B2D" w14:textId="45F0B91F" w:rsidR="002F2B76" w:rsidRPr="001A5D9C" w:rsidRDefault="002F2B76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ارتباط ب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دود مح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ط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و خطر مرگ و م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ر</w:t>
      </w:r>
      <w:r w:rsidRPr="001A5D9C">
        <w:rPr>
          <w:rFonts w:cs="B Nazanin"/>
          <w:sz w:val="28"/>
          <w:szCs w:val="28"/>
        </w:rPr>
        <w:t xml:space="preserve"> </w:t>
      </w:r>
      <w:r w:rsidRPr="001A5D9C">
        <w:rPr>
          <w:rFonts w:cs="B Nazanin" w:hint="eastAsia"/>
          <w:sz w:val="28"/>
          <w:szCs w:val="28"/>
          <w:rtl/>
        </w:rPr>
        <w:t>در</w:t>
      </w:r>
      <w:r w:rsidRPr="001A5D9C">
        <w:rPr>
          <w:rFonts w:cs="B Nazanin"/>
          <w:sz w:val="28"/>
          <w:szCs w:val="28"/>
          <w:rtl/>
        </w:rPr>
        <w:t xml:space="preserve"> ب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ماران</w:t>
      </w:r>
      <w:r w:rsidRPr="001A5D9C">
        <w:rPr>
          <w:rFonts w:cs="B Nazanin"/>
          <w:sz w:val="28"/>
          <w:szCs w:val="28"/>
          <w:rtl/>
        </w:rPr>
        <w:t xml:space="preserve"> مبتلا به نارسا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/>
          <w:sz w:val="28"/>
          <w:szCs w:val="28"/>
          <w:rtl/>
        </w:rPr>
        <w:t xml:space="preserve"> قلب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0E06C5E1" w14:textId="02DDA9A4" w:rsidR="00D07040" w:rsidRPr="001A5D9C" w:rsidRDefault="00712B60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تاث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ر</w:t>
      </w:r>
      <w:r w:rsidRPr="001A5D9C">
        <w:rPr>
          <w:rFonts w:cs="B Nazanin"/>
          <w:sz w:val="28"/>
          <w:szCs w:val="28"/>
          <w:rtl/>
        </w:rPr>
        <w:t xml:space="preserve"> استعمال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بر عملکرد اندوتل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ال،</w:t>
      </w:r>
      <w:r w:rsidRPr="001A5D9C">
        <w:rPr>
          <w:rFonts w:cs="B Nazanin"/>
          <w:sz w:val="28"/>
          <w:szCs w:val="28"/>
          <w:rtl/>
        </w:rPr>
        <w:t xml:space="preserve"> التهاب </w:t>
      </w:r>
      <w:r w:rsidR="00BB721A">
        <w:rPr>
          <w:rFonts w:cs="B Nazanin" w:hint="cs"/>
          <w:sz w:val="28"/>
          <w:szCs w:val="28"/>
          <w:rtl/>
        </w:rPr>
        <w:t>،</w:t>
      </w:r>
      <w:r w:rsidRPr="001A5D9C">
        <w:rPr>
          <w:rFonts w:cs="B Nazanin"/>
          <w:sz w:val="28"/>
          <w:szCs w:val="28"/>
          <w:rtl/>
        </w:rPr>
        <w:t xml:space="preserve"> استرس</w:t>
      </w:r>
      <w:r w:rsidRPr="001A5D9C">
        <w:rPr>
          <w:rFonts w:cs="B Nazanin" w:hint="cs"/>
          <w:sz w:val="28"/>
          <w:szCs w:val="28"/>
          <w:rtl/>
        </w:rPr>
        <w:t xml:space="preserve">  </w:t>
      </w:r>
      <w:r w:rsidRPr="001A5D9C">
        <w:rPr>
          <w:rFonts w:cs="B Nazanin" w:hint="eastAsia"/>
          <w:sz w:val="28"/>
          <w:szCs w:val="28"/>
          <w:rtl/>
        </w:rPr>
        <w:t>اکس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دات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و</w:t>
      </w:r>
      <w:r w:rsidR="00BB721A">
        <w:rPr>
          <w:rFonts w:cs="B Nazanin" w:hint="cs"/>
          <w:sz w:val="28"/>
          <w:szCs w:val="28"/>
          <w:rtl/>
        </w:rPr>
        <w:t xml:space="preserve"> و</w:t>
      </w:r>
      <w:r w:rsidRPr="001A5D9C">
        <w:rPr>
          <w:rFonts w:cs="B Nazanin"/>
          <w:sz w:val="28"/>
          <w:szCs w:val="28"/>
          <w:rtl/>
        </w:rPr>
        <w:t xml:space="preserve"> سفت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شر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1D8994F4" w14:textId="77777777" w:rsidR="00D07040" w:rsidRPr="001A5D9C" w:rsidRDefault="00D07040" w:rsidP="001A5D9C">
      <w:pPr>
        <w:pStyle w:val="ListParagraph"/>
        <w:numPr>
          <w:ilvl w:val="0"/>
          <w:numId w:val="8"/>
        </w:numPr>
        <w:tabs>
          <w:tab w:val="right" w:pos="576"/>
          <w:tab w:val="right" w:pos="877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تأث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راستعمال</w:t>
      </w:r>
      <w:r w:rsidRPr="001A5D9C">
        <w:rPr>
          <w:rFonts w:cs="B Nazanin"/>
          <w:sz w:val="28"/>
          <w:szCs w:val="28"/>
          <w:rtl/>
        </w:rPr>
        <w:t xml:space="preserve">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بر سلامت دهان و دندان: دانش و نگرش دندانپزشکان و دانشجو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دندانپزشک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422406EB" w14:textId="77777777" w:rsidR="00D07040" w:rsidRPr="001A5D9C" w:rsidRDefault="00D07040" w:rsidP="001A5D9C">
      <w:pPr>
        <w:pStyle w:val="ListParagraph"/>
        <w:numPr>
          <w:ilvl w:val="0"/>
          <w:numId w:val="8"/>
        </w:numPr>
        <w:tabs>
          <w:tab w:val="right" w:pos="576"/>
          <w:tab w:val="right" w:pos="877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 w:hint="eastAsia"/>
          <w:sz w:val="28"/>
          <w:szCs w:val="28"/>
          <w:rtl/>
        </w:rPr>
        <w:t>تأث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راستعمال</w:t>
      </w:r>
      <w:r w:rsidRPr="001A5D9C">
        <w:rPr>
          <w:rFonts w:cs="B Nazanin"/>
          <w:sz w:val="28"/>
          <w:szCs w:val="28"/>
          <w:rtl/>
        </w:rPr>
        <w:t xml:space="preserve">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بر سلامت دهان و دندان: دانش و نگرش جمع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ت</w:t>
      </w:r>
      <w:r w:rsidRPr="001A5D9C">
        <w:rPr>
          <w:rFonts w:cs="B Nazanin"/>
          <w:sz w:val="28"/>
          <w:szCs w:val="28"/>
          <w:rtl/>
        </w:rPr>
        <w:t xml:space="preserve"> عموم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7B2A3AA3" w14:textId="77777777" w:rsidR="00D07040" w:rsidRPr="001A5D9C" w:rsidRDefault="00D07040" w:rsidP="001A5D9C">
      <w:pPr>
        <w:pStyle w:val="ListParagraph"/>
        <w:numPr>
          <w:ilvl w:val="0"/>
          <w:numId w:val="8"/>
        </w:numPr>
        <w:tabs>
          <w:tab w:val="right" w:pos="576"/>
          <w:tab w:val="right" w:pos="877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 w:hint="eastAsia"/>
          <w:sz w:val="28"/>
          <w:szCs w:val="28"/>
          <w:rtl/>
        </w:rPr>
        <w:t>استعمال</w:t>
      </w:r>
      <w:r w:rsidRPr="001A5D9C">
        <w:rPr>
          <w:rFonts w:cs="B Nazanin"/>
          <w:sz w:val="28"/>
          <w:szCs w:val="28"/>
          <w:rtl/>
        </w:rPr>
        <w:t xml:space="preserve">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و تغ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 w:hint="eastAsia"/>
          <w:sz w:val="28"/>
          <w:szCs w:val="28"/>
          <w:rtl/>
        </w:rPr>
        <w:t>ر</w:t>
      </w:r>
      <w:r w:rsidRPr="001A5D9C">
        <w:rPr>
          <w:rFonts w:cs="B Nazanin"/>
          <w:sz w:val="28"/>
          <w:szCs w:val="28"/>
          <w:rtl/>
        </w:rPr>
        <w:t xml:space="preserve"> رنگ دندان: مطالعه 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مقطع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1E18742E" w14:textId="77777777" w:rsidR="00D07040" w:rsidRPr="001A5D9C" w:rsidRDefault="00D07040" w:rsidP="001A5D9C">
      <w:pPr>
        <w:pStyle w:val="ListParagraph"/>
        <w:numPr>
          <w:ilvl w:val="0"/>
          <w:numId w:val="8"/>
        </w:numPr>
        <w:tabs>
          <w:tab w:val="right" w:pos="576"/>
          <w:tab w:val="right" w:pos="877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 w:hint="eastAsia"/>
          <w:sz w:val="28"/>
          <w:szCs w:val="28"/>
          <w:rtl/>
        </w:rPr>
        <w:t>تاث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ر</w:t>
      </w:r>
      <w:r w:rsidRPr="001A5D9C">
        <w:rPr>
          <w:rFonts w:cs="B Nazanin"/>
          <w:sz w:val="28"/>
          <w:szCs w:val="28"/>
          <w:rtl/>
        </w:rPr>
        <w:t xml:space="preserve"> دود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/س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گار</w:t>
      </w:r>
      <w:r w:rsidRPr="001A5D9C">
        <w:rPr>
          <w:rFonts w:cs="B Nazanin"/>
          <w:sz w:val="28"/>
          <w:szCs w:val="28"/>
          <w:rtl/>
        </w:rPr>
        <w:t xml:space="preserve"> برفرسا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ش</w:t>
      </w:r>
      <w:r w:rsidRPr="001A5D9C">
        <w:rPr>
          <w:rFonts w:cs="B Nazanin"/>
          <w:sz w:val="28"/>
          <w:szCs w:val="28"/>
          <w:rtl/>
        </w:rPr>
        <w:t xml:space="preserve"> م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نا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دندان: مطالعه 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مقطع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07E6FCA2" w14:textId="21A607D3" w:rsidR="00D07040" w:rsidRPr="001A5D9C" w:rsidRDefault="00D07040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>بررسی ت</w:t>
      </w:r>
      <w:r w:rsidRPr="001A5D9C">
        <w:rPr>
          <w:rFonts w:cs="B Nazanin"/>
          <w:sz w:val="28"/>
          <w:szCs w:val="28"/>
          <w:rtl/>
        </w:rPr>
        <w:t xml:space="preserve">اثیر </w:t>
      </w:r>
      <w:r w:rsidRPr="001A5D9C">
        <w:rPr>
          <w:rFonts w:cs="B Nazanin" w:hint="cs"/>
          <w:sz w:val="28"/>
          <w:szCs w:val="28"/>
          <w:rtl/>
        </w:rPr>
        <w:t>استعمال قلیان</w:t>
      </w:r>
      <w:r w:rsidRPr="001A5D9C">
        <w:rPr>
          <w:rFonts w:cs="B Nazanin"/>
          <w:sz w:val="28"/>
          <w:szCs w:val="28"/>
          <w:rtl/>
        </w:rPr>
        <w:t xml:space="preserve"> بر میکروبیوم دهان، پوسیدگی دندان، پریودنتیت یا از دست دادن دندان</w:t>
      </w:r>
    </w:p>
    <w:p w14:paraId="44A58FC3" w14:textId="40AA9856" w:rsidR="00FE5B1D" w:rsidRPr="001A5D9C" w:rsidRDefault="00FE5B1D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  <w:rtl/>
        </w:rPr>
      </w:pPr>
      <w:r w:rsidRPr="001A5D9C">
        <w:rPr>
          <w:rFonts w:cs="B Nazanin" w:hint="cs"/>
          <w:sz w:val="28"/>
          <w:szCs w:val="28"/>
          <w:rtl/>
        </w:rPr>
        <w:t>ب</w:t>
      </w:r>
      <w:r w:rsidRPr="001A5D9C">
        <w:rPr>
          <w:rFonts w:cs="B Nazanin"/>
          <w:sz w:val="28"/>
          <w:szCs w:val="28"/>
          <w:rtl/>
        </w:rPr>
        <w:t>ررسی ارتباط بین تنباکوی بدون دود با میزان اضطراب و افسردگی</w:t>
      </w:r>
    </w:p>
    <w:p w14:paraId="4391CE5A" w14:textId="63D206C5" w:rsidR="00D07040" w:rsidRPr="001A5D9C" w:rsidRDefault="00456CE6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مقایسه وضعیت </w:t>
      </w:r>
      <w:r w:rsidRPr="001A5D9C">
        <w:rPr>
          <w:rFonts w:cs="B Nazanin" w:hint="cs"/>
          <w:sz w:val="28"/>
          <w:szCs w:val="28"/>
          <w:rtl/>
        </w:rPr>
        <w:t xml:space="preserve">سلامت </w:t>
      </w:r>
      <w:r w:rsidRPr="001A5D9C">
        <w:rPr>
          <w:rFonts w:cs="B Nazanin"/>
          <w:sz w:val="28"/>
          <w:szCs w:val="28"/>
          <w:rtl/>
        </w:rPr>
        <w:t xml:space="preserve"> </w:t>
      </w:r>
      <w:r w:rsidR="00E639A5" w:rsidRPr="001A5D9C">
        <w:rPr>
          <w:rFonts w:cs="B Nazanin" w:hint="cs"/>
          <w:sz w:val="28"/>
          <w:szCs w:val="28"/>
          <w:rtl/>
        </w:rPr>
        <w:t xml:space="preserve">روان </w:t>
      </w:r>
      <w:r w:rsidRPr="001A5D9C">
        <w:rPr>
          <w:rFonts w:cs="B Nazanin"/>
          <w:sz w:val="28"/>
          <w:szCs w:val="28"/>
          <w:rtl/>
        </w:rPr>
        <w:t xml:space="preserve"> در مصرف کنندگان </w:t>
      </w:r>
      <w:r w:rsidRPr="001A5D9C">
        <w:rPr>
          <w:rFonts w:cs="B Nazanin" w:hint="cs"/>
          <w:sz w:val="28"/>
          <w:szCs w:val="28"/>
          <w:rtl/>
        </w:rPr>
        <w:t xml:space="preserve">قلیان </w:t>
      </w:r>
      <w:r w:rsidRPr="001A5D9C">
        <w:rPr>
          <w:rFonts w:cs="B Nazanin"/>
          <w:sz w:val="28"/>
          <w:szCs w:val="28"/>
          <w:rtl/>
        </w:rPr>
        <w:t xml:space="preserve"> </w:t>
      </w:r>
      <w:r w:rsidR="00EE1101" w:rsidRPr="001A5D9C">
        <w:rPr>
          <w:rFonts w:cs="B Nazanin" w:hint="cs"/>
          <w:sz w:val="28"/>
          <w:szCs w:val="28"/>
          <w:rtl/>
        </w:rPr>
        <w:t>و غیر قلیانی</w:t>
      </w:r>
    </w:p>
    <w:p w14:paraId="48AC842C" w14:textId="77777777" w:rsidR="00D07040" w:rsidRPr="001A5D9C" w:rsidRDefault="00D07040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  <w:rtl/>
        </w:rPr>
      </w:pPr>
      <w:r w:rsidRPr="001A5D9C">
        <w:rPr>
          <w:rFonts w:cs="B Nazanin" w:hint="cs"/>
          <w:sz w:val="28"/>
          <w:szCs w:val="28"/>
          <w:rtl/>
        </w:rPr>
        <w:t xml:space="preserve">بررسی ارتباط بین استعمال قلیان با  دیابت تیپ دو </w:t>
      </w:r>
    </w:p>
    <w:p w14:paraId="0BA16DCE" w14:textId="34F79580" w:rsidR="001B5779" w:rsidRPr="001A5D9C" w:rsidRDefault="0002557F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lastRenderedPageBreak/>
        <w:t>بررسی ت</w:t>
      </w:r>
      <w:r w:rsidRPr="001A5D9C">
        <w:rPr>
          <w:rFonts w:cs="B Nazanin"/>
          <w:sz w:val="28"/>
          <w:szCs w:val="28"/>
          <w:rtl/>
        </w:rPr>
        <w:t xml:space="preserve">اثیر استعمال قلیان در والدین بر کودکان </w:t>
      </w:r>
      <w:r w:rsidRPr="001A5D9C">
        <w:rPr>
          <w:rFonts w:cs="B Nazanin" w:hint="cs"/>
          <w:sz w:val="28"/>
          <w:szCs w:val="28"/>
          <w:rtl/>
        </w:rPr>
        <w:t>(</w:t>
      </w:r>
      <w:r w:rsidRPr="001A5D9C">
        <w:rPr>
          <w:rFonts w:cs="B Nazanin"/>
          <w:sz w:val="28"/>
          <w:szCs w:val="28"/>
          <w:rtl/>
        </w:rPr>
        <w:t xml:space="preserve"> وزن، عفونت های تنفسی ، عفونت گوش، سرما خوردگی های مکرر .آسم و سایر فاکتور های آزمایشگاهی</w:t>
      </w:r>
    </w:p>
    <w:p w14:paraId="3C18B643" w14:textId="33617CB5" w:rsidR="00426BBB" w:rsidRPr="001A5D9C" w:rsidRDefault="00426BBB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تاث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ر</w:t>
      </w:r>
      <w:r w:rsidRPr="001A5D9C">
        <w:rPr>
          <w:rFonts w:cs="B Nazanin"/>
          <w:sz w:val="28"/>
          <w:szCs w:val="28"/>
          <w:rtl/>
        </w:rPr>
        <w:t xml:space="preserve"> </w:t>
      </w:r>
      <w:r w:rsidRPr="001A5D9C">
        <w:rPr>
          <w:rFonts w:cs="B Nazanin" w:hint="cs"/>
          <w:sz w:val="28"/>
          <w:szCs w:val="28"/>
          <w:rtl/>
        </w:rPr>
        <w:t>دود دست دوم</w:t>
      </w:r>
      <w:r w:rsidRPr="001A5D9C">
        <w:rPr>
          <w:rFonts w:cs="B Nazanin"/>
          <w:sz w:val="28"/>
          <w:szCs w:val="28"/>
          <w:rtl/>
        </w:rPr>
        <w:t xml:space="preserve"> بر کودکان ( وزن، عفونت ها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تنفس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، عفونت گوش، سرما خوردگ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ها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مکرر .آسم و سا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ر</w:t>
      </w:r>
      <w:r w:rsidRPr="001A5D9C">
        <w:rPr>
          <w:rFonts w:cs="B Nazanin"/>
          <w:sz w:val="28"/>
          <w:szCs w:val="28"/>
          <w:rtl/>
        </w:rPr>
        <w:t xml:space="preserve"> فاکتور ها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آزما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شگاه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34332981" w14:textId="4D6017CD" w:rsidR="00902BCB" w:rsidRPr="001A5D9C" w:rsidRDefault="00902BCB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بررسی </w:t>
      </w:r>
      <w:r w:rsidR="009356EE" w:rsidRPr="001A5D9C">
        <w:rPr>
          <w:rFonts w:cs="B Nazanin" w:hint="cs"/>
          <w:sz w:val="28"/>
          <w:szCs w:val="28"/>
          <w:rtl/>
        </w:rPr>
        <w:t>دانش، نگرش و عملکرد</w:t>
      </w:r>
      <w:r w:rsidRPr="001A5D9C">
        <w:rPr>
          <w:rFonts w:cs="B Nazanin"/>
          <w:sz w:val="28"/>
          <w:szCs w:val="28"/>
          <w:rtl/>
        </w:rPr>
        <w:t xml:space="preserve"> والدین در مورد استفاده نوجوانان از سیگار الکترونیکی</w:t>
      </w:r>
    </w:p>
    <w:p w14:paraId="03C4D1FD" w14:textId="2695DDB5" w:rsidR="000D1361" w:rsidRPr="001A5D9C" w:rsidRDefault="000D1361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</w:t>
      </w:r>
      <w:r w:rsidRPr="001A5D9C">
        <w:rPr>
          <w:rFonts w:cs="B Nazanin" w:hint="cs"/>
          <w:sz w:val="28"/>
          <w:szCs w:val="28"/>
          <w:rtl/>
        </w:rPr>
        <w:t xml:space="preserve">آگاهی، نگرش و عملکرد </w:t>
      </w:r>
      <w:r w:rsidRPr="001A5D9C">
        <w:rPr>
          <w:rFonts w:cs="B Nazanin"/>
          <w:sz w:val="28"/>
          <w:szCs w:val="28"/>
          <w:rtl/>
        </w:rPr>
        <w:t xml:space="preserve"> </w:t>
      </w:r>
      <w:r w:rsidR="009356EE" w:rsidRPr="001A5D9C">
        <w:rPr>
          <w:rFonts w:cs="B Nazanin" w:hint="cs"/>
          <w:sz w:val="28"/>
          <w:szCs w:val="28"/>
          <w:rtl/>
        </w:rPr>
        <w:t>نوجوانان در رابطه با استفاده</w:t>
      </w:r>
      <w:r w:rsidRPr="001A5D9C">
        <w:rPr>
          <w:rFonts w:cs="B Nazanin"/>
          <w:sz w:val="28"/>
          <w:szCs w:val="28"/>
          <w:rtl/>
        </w:rPr>
        <w:t xml:space="preserve"> از 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گار</w:t>
      </w:r>
      <w:r w:rsidRPr="001A5D9C">
        <w:rPr>
          <w:rFonts w:cs="B Nazanin"/>
          <w:sz w:val="28"/>
          <w:szCs w:val="28"/>
          <w:rtl/>
        </w:rPr>
        <w:t xml:space="preserve"> الکترون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ک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5E672705" w14:textId="723037E4" w:rsidR="00D07040" w:rsidRPr="001A5D9C" w:rsidRDefault="00D07040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بررسی آگاهی، نگرش، و عملکرد دانشجویان دانشگاه علوم پزشکی هرمزگان نسبت به اثرات زیست محیطی مصرف </w:t>
      </w:r>
      <w:r w:rsidRPr="001A5D9C">
        <w:rPr>
          <w:rFonts w:cs="B Nazanin" w:hint="cs"/>
          <w:sz w:val="28"/>
          <w:szCs w:val="28"/>
          <w:rtl/>
        </w:rPr>
        <w:t>قلیان</w:t>
      </w:r>
    </w:p>
    <w:p w14:paraId="3EDD17CC" w14:textId="277671D7" w:rsidR="00D07040" w:rsidRDefault="00D07040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بررسی </w:t>
      </w:r>
      <w:r w:rsidRPr="001A5D9C">
        <w:rPr>
          <w:rFonts w:cs="B Nazanin" w:hint="cs"/>
          <w:sz w:val="28"/>
          <w:szCs w:val="28"/>
          <w:rtl/>
        </w:rPr>
        <w:t>دانش، نگرش و عملکرد</w:t>
      </w:r>
      <w:r w:rsidRPr="001A5D9C">
        <w:rPr>
          <w:rFonts w:cs="B Nazanin"/>
          <w:sz w:val="28"/>
          <w:szCs w:val="28"/>
          <w:rtl/>
        </w:rPr>
        <w:t xml:space="preserve"> </w:t>
      </w:r>
      <w:r w:rsidRPr="001A5D9C">
        <w:rPr>
          <w:rFonts w:cs="B Nazanin" w:hint="cs"/>
          <w:sz w:val="28"/>
          <w:szCs w:val="28"/>
          <w:rtl/>
        </w:rPr>
        <w:t xml:space="preserve">دانشجویان </w:t>
      </w:r>
      <w:r w:rsidRPr="001A5D9C">
        <w:rPr>
          <w:rFonts w:cs="B Nazanin"/>
          <w:sz w:val="28"/>
          <w:szCs w:val="28"/>
          <w:rtl/>
        </w:rPr>
        <w:t xml:space="preserve">در مورد استفاده </w:t>
      </w:r>
      <w:r w:rsidRPr="001A5D9C">
        <w:rPr>
          <w:rFonts w:cs="B Nazanin" w:hint="cs"/>
          <w:sz w:val="28"/>
          <w:szCs w:val="28"/>
          <w:rtl/>
        </w:rPr>
        <w:t>از ناس : یک مطالعه توصیفی- تحلیلی</w:t>
      </w:r>
    </w:p>
    <w:p w14:paraId="05FA1BBA" w14:textId="3B2C3617" w:rsidR="0084423C" w:rsidRPr="0084423C" w:rsidRDefault="0084423C" w:rsidP="0084423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C65F6A">
        <w:rPr>
          <w:rFonts w:cs="B Nazanin" w:hint="cs"/>
          <w:sz w:val="28"/>
          <w:szCs w:val="28"/>
          <w:rtl/>
        </w:rPr>
        <w:t>بررسی</w:t>
      </w:r>
      <w:r w:rsidRPr="00C65F6A">
        <w:rPr>
          <w:rFonts w:cs="B Nazanin"/>
          <w:sz w:val="28"/>
          <w:szCs w:val="28"/>
          <w:rtl/>
        </w:rPr>
        <w:t xml:space="preserve"> آگاهی، نگرش، و عملکرد دانشجویان دانشگاه علوم پزشکی هرمزگان نسبت به اثرات زیست محیطی ته سیگار به عنوان یکی از پسماندهای </w:t>
      </w:r>
      <w:r w:rsidRPr="00C65F6A">
        <w:rPr>
          <w:rFonts w:cs="B Nazanin" w:hint="cs"/>
          <w:sz w:val="28"/>
          <w:szCs w:val="28"/>
          <w:rtl/>
        </w:rPr>
        <w:t xml:space="preserve">مهم </w:t>
      </w:r>
      <w:r w:rsidRPr="00C65F6A">
        <w:rPr>
          <w:rFonts w:cs="B Nazanin"/>
          <w:sz w:val="28"/>
          <w:szCs w:val="28"/>
          <w:rtl/>
        </w:rPr>
        <w:t>و راهکارهای کاهش آلودگی آن</w:t>
      </w:r>
    </w:p>
    <w:p w14:paraId="423E6243" w14:textId="38689091" w:rsidR="00936F75" w:rsidRPr="001A5D9C" w:rsidRDefault="00936F75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بررسی </w:t>
      </w:r>
      <w:r w:rsidRPr="001A5D9C">
        <w:rPr>
          <w:rFonts w:cs="B Nazanin" w:hint="cs"/>
          <w:sz w:val="28"/>
          <w:szCs w:val="28"/>
          <w:rtl/>
        </w:rPr>
        <w:t>دانش، نگرش و عملکرد</w:t>
      </w:r>
      <w:r w:rsidRPr="001A5D9C">
        <w:rPr>
          <w:rFonts w:cs="B Nazanin"/>
          <w:sz w:val="28"/>
          <w:szCs w:val="28"/>
          <w:rtl/>
        </w:rPr>
        <w:t xml:space="preserve"> </w:t>
      </w:r>
      <w:r w:rsidRPr="001A5D9C">
        <w:rPr>
          <w:rFonts w:cs="B Nazanin" w:hint="cs"/>
          <w:sz w:val="28"/>
          <w:szCs w:val="28"/>
          <w:rtl/>
        </w:rPr>
        <w:t xml:space="preserve">جمعیت عمومی </w:t>
      </w:r>
      <w:r w:rsidRPr="001A5D9C">
        <w:rPr>
          <w:rFonts w:cs="B Nazanin"/>
          <w:sz w:val="28"/>
          <w:szCs w:val="28"/>
          <w:rtl/>
        </w:rPr>
        <w:t xml:space="preserve">در مورد استفاده </w:t>
      </w:r>
      <w:r w:rsidRPr="001A5D9C">
        <w:rPr>
          <w:rFonts w:cs="B Nazanin" w:hint="cs"/>
          <w:sz w:val="28"/>
          <w:szCs w:val="28"/>
          <w:rtl/>
        </w:rPr>
        <w:t xml:space="preserve">از ناس </w:t>
      </w:r>
      <w:r w:rsidR="00E86A77" w:rsidRPr="001A5D9C">
        <w:rPr>
          <w:rFonts w:cs="B Nazanin" w:hint="cs"/>
          <w:sz w:val="28"/>
          <w:szCs w:val="28"/>
          <w:rtl/>
        </w:rPr>
        <w:t>: یک مطالعه توصیفی- تحلیلی</w:t>
      </w:r>
    </w:p>
    <w:p w14:paraId="1E7EDE73" w14:textId="4D22E865" w:rsidR="001D0594" w:rsidRPr="001A5D9C" w:rsidRDefault="001D0594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دانش، نگرش و عملکرد  </w:t>
      </w:r>
      <w:r w:rsidRPr="001A5D9C">
        <w:rPr>
          <w:rFonts w:cs="B Nazanin" w:hint="cs"/>
          <w:sz w:val="28"/>
          <w:szCs w:val="28"/>
          <w:rtl/>
        </w:rPr>
        <w:t>متخصصان حوزه سلامت</w:t>
      </w:r>
      <w:r w:rsidRPr="001A5D9C">
        <w:rPr>
          <w:rFonts w:cs="B Nazanin"/>
          <w:sz w:val="28"/>
          <w:szCs w:val="28"/>
          <w:rtl/>
        </w:rPr>
        <w:t xml:space="preserve">  در مورد استفاده از ناس</w:t>
      </w:r>
    </w:p>
    <w:p w14:paraId="186787D9" w14:textId="0D0CCD4A" w:rsidR="000F5B7D" w:rsidRPr="001A5D9C" w:rsidRDefault="000F5B7D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بررسی </w:t>
      </w:r>
      <w:r w:rsidRPr="001A5D9C">
        <w:rPr>
          <w:rFonts w:cs="B Nazanin" w:hint="cs"/>
          <w:sz w:val="28"/>
          <w:szCs w:val="28"/>
          <w:rtl/>
        </w:rPr>
        <w:t>دانش، نگرش و عملکرد</w:t>
      </w:r>
      <w:r w:rsidRPr="001A5D9C">
        <w:rPr>
          <w:rFonts w:cs="B Nazanin"/>
          <w:sz w:val="28"/>
          <w:szCs w:val="28"/>
          <w:rtl/>
        </w:rPr>
        <w:t xml:space="preserve"> </w:t>
      </w:r>
      <w:r w:rsidRPr="001A5D9C">
        <w:rPr>
          <w:rFonts w:cs="B Nazanin" w:hint="cs"/>
          <w:sz w:val="28"/>
          <w:szCs w:val="28"/>
          <w:rtl/>
          <w:lang w:bidi="fa-IR"/>
        </w:rPr>
        <w:t xml:space="preserve"> کارگران صنایع </w:t>
      </w:r>
      <w:r w:rsidRPr="001A5D9C">
        <w:rPr>
          <w:rFonts w:cs="B Nazanin" w:hint="cs"/>
          <w:sz w:val="28"/>
          <w:szCs w:val="28"/>
          <w:rtl/>
        </w:rPr>
        <w:t xml:space="preserve"> </w:t>
      </w:r>
      <w:r w:rsidRPr="001A5D9C">
        <w:rPr>
          <w:rFonts w:cs="B Nazanin"/>
          <w:sz w:val="28"/>
          <w:szCs w:val="28"/>
          <w:rtl/>
        </w:rPr>
        <w:t xml:space="preserve">در مورد استفاده </w:t>
      </w:r>
      <w:r w:rsidRPr="001A5D9C">
        <w:rPr>
          <w:rFonts w:cs="B Nazanin" w:hint="cs"/>
          <w:sz w:val="28"/>
          <w:szCs w:val="28"/>
          <w:rtl/>
        </w:rPr>
        <w:t>از ناس</w:t>
      </w:r>
    </w:p>
    <w:p w14:paraId="3F2C533E" w14:textId="45B79437" w:rsidR="00D07040" w:rsidRPr="001A5D9C" w:rsidRDefault="00D07040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 xml:space="preserve">بررسی  </w:t>
      </w:r>
      <w:r w:rsidRPr="001A5D9C">
        <w:rPr>
          <w:rFonts w:cs="B Nazanin"/>
          <w:sz w:val="28"/>
          <w:szCs w:val="28"/>
          <w:rtl/>
        </w:rPr>
        <w:t xml:space="preserve">پارامترهای بالینی، میکروبیولوژیکی و بیوشیمیایی در افراد قلیانی فعال، غیر قلیانی و افراد در معرض دود قلیان </w:t>
      </w:r>
      <w:r w:rsidRPr="001A5D9C">
        <w:rPr>
          <w:rFonts w:cs="B Nazanin"/>
          <w:sz w:val="28"/>
          <w:szCs w:val="28"/>
        </w:rPr>
        <w:t xml:space="preserve">  </w:t>
      </w:r>
      <w:r w:rsidRPr="001A5D9C">
        <w:rPr>
          <w:rFonts w:cs="B Nazanin"/>
          <w:sz w:val="28"/>
          <w:szCs w:val="28"/>
          <w:rtl/>
        </w:rPr>
        <w:t xml:space="preserve"> </w:t>
      </w:r>
    </w:p>
    <w:p w14:paraId="1F881511" w14:textId="40E40AFC" w:rsidR="0000595F" w:rsidRPr="001A5D9C" w:rsidRDefault="0000595F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>بررسی غلظت فلزات سنگین در تنباکوی بدون دود در استان هرمزگان</w:t>
      </w:r>
    </w:p>
    <w:p w14:paraId="07864828" w14:textId="4761373B" w:rsidR="0000595F" w:rsidRPr="001A5D9C" w:rsidRDefault="00F40F78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>طراحی و سنجش پرسشنامه های استاندارد مصرف تنباکوی بدون دود ورژن بومی(ایرانی)</w:t>
      </w:r>
    </w:p>
    <w:p w14:paraId="47853625" w14:textId="77777777" w:rsidR="00B42064" w:rsidRPr="001A5D9C" w:rsidRDefault="00B42064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  <w:rtl/>
        </w:rPr>
      </w:pPr>
      <w:r w:rsidRPr="001A5D9C">
        <w:rPr>
          <w:rFonts w:cs="B Nazanin"/>
          <w:sz w:val="28"/>
          <w:szCs w:val="28"/>
          <w:rtl/>
        </w:rPr>
        <w:t>بررس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 ش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م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/>
          <w:sz w:val="28"/>
          <w:szCs w:val="28"/>
          <w:rtl/>
        </w:rPr>
        <w:t xml:space="preserve"> مواد تشک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ل</w:t>
      </w:r>
      <w:r w:rsidRPr="001A5D9C">
        <w:rPr>
          <w:rFonts w:cs="B Nazanin"/>
          <w:sz w:val="28"/>
          <w:szCs w:val="28"/>
          <w:rtl/>
        </w:rPr>
        <w:t xml:space="preserve"> دهنده تنباکو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بدون دود در انواع مختلف و مقا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سه</w:t>
      </w:r>
      <w:r w:rsidRPr="001A5D9C">
        <w:rPr>
          <w:rFonts w:cs="B Nazanin"/>
          <w:sz w:val="28"/>
          <w:szCs w:val="28"/>
          <w:rtl/>
        </w:rPr>
        <w:t xml:space="preserve"> آنها به شکل آزما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شگاه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در مناطق و شهرها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مختلف</w:t>
      </w:r>
    </w:p>
    <w:p w14:paraId="7790B38A" w14:textId="2A7D9E85" w:rsidR="00C40E00" w:rsidRPr="001A5D9C" w:rsidRDefault="00B20D93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  <w:lang w:bidi="fa-IR"/>
        </w:rPr>
        <w:t>بررسی قوانین و سیاست های پیشگیرانه و تشویقی در خصوص تنباکوی بدون دود</w:t>
      </w:r>
    </w:p>
    <w:p w14:paraId="30372743" w14:textId="332BCAE8" w:rsidR="002C124C" w:rsidRPr="001A5D9C" w:rsidRDefault="002C124C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>تبیین</w:t>
      </w:r>
      <w:r w:rsidRPr="001A5D9C">
        <w:rPr>
          <w:rFonts w:cs="B Nazanin"/>
          <w:sz w:val="28"/>
          <w:szCs w:val="28"/>
          <w:rtl/>
        </w:rPr>
        <w:t xml:space="preserve"> عوامل موثر بر پا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بند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ترک </w:t>
      </w:r>
      <w:r w:rsidRPr="001A5D9C">
        <w:rPr>
          <w:rFonts w:cs="B Nazanin" w:hint="cs"/>
          <w:sz w:val="28"/>
          <w:szCs w:val="28"/>
          <w:rtl/>
        </w:rPr>
        <w:t>سیگار</w:t>
      </w:r>
      <w:r w:rsidRPr="001A5D9C">
        <w:rPr>
          <w:rFonts w:cs="B Nazanin"/>
          <w:sz w:val="28"/>
          <w:szCs w:val="28"/>
          <w:rtl/>
        </w:rPr>
        <w:t>: پژوهش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ک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ف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6BFB03EE" w14:textId="14450E79" w:rsidR="00D4552C" w:rsidRPr="001A5D9C" w:rsidRDefault="00D4552C" w:rsidP="001A5D9C">
      <w:pPr>
        <w:pStyle w:val="ListParagraph"/>
        <w:numPr>
          <w:ilvl w:val="0"/>
          <w:numId w:val="8"/>
        </w:numPr>
        <w:bidi/>
        <w:spacing w:line="240" w:lineRule="auto"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>بررسی بار بیماریهای ناشی از مصرف در جمعیت درگیر و بیماریهای مرتبط در افراد مصرف کننده در انواع مختلف تنباکوی بدون دود</w:t>
      </w:r>
    </w:p>
    <w:p w14:paraId="538337A8" w14:textId="2E81F34F" w:rsidR="00D4552C" w:rsidRPr="001A5D9C" w:rsidRDefault="003125B2" w:rsidP="001A5D9C">
      <w:pPr>
        <w:pStyle w:val="ListParagraph"/>
        <w:numPr>
          <w:ilvl w:val="0"/>
          <w:numId w:val="8"/>
        </w:numPr>
        <w:bidi/>
        <w:spacing w:line="240" w:lineRule="auto"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سنجش غلظت و ارزیابی ریسک </w:t>
      </w:r>
      <w:r w:rsidR="0093319F" w:rsidRPr="001A5D9C">
        <w:rPr>
          <w:rFonts w:cs="B Nazanin" w:hint="cs"/>
          <w:sz w:val="28"/>
          <w:szCs w:val="28"/>
          <w:rtl/>
        </w:rPr>
        <w:t>سلامتی</w:t>
      </w:r>
      <w:r w:rsidRPr="001A5D9C">
        <w:rPr>
          <w:rFonts w:cs="B Nazanin"/>
          <w:sz w:val="28"/>
          <w:szCs w:val="28"/>
          <w:rtl/>
        </w:rPr>
        <w:t xml:space="preserve"> </w:t>
      </w:r>
      <w:r w:rsidR="0093319F" w:rsidRPr="001A5D9C">
        <w:rPr>
          <w:rFonts w:cs="B Nazanin" w:hint="cs"/>
          <w:sz w:val="28"/>
          <w:szCs w:val="28"/>
          <w:rtl/>
        </w:rPr>
        <w:t>آلاینده</w:t>
      </w:r>
      <w:r w:rsidRPr="001A5D9C">
        <w:rPr>
          <w:rFonts w:cs="B Nazanin"/>
          <w:sz w:val="28"/>
          <w:szCs w:val="28"/>
          <w:rtl/>
        </w:rPr>
        <w:t xml:space="preserve"> های شیمیایی و میکروبی در دود دست دوم ناشی از مصرف قلیان و سایر مواد دخانی</w:t>
      </w:r>
    </w:p>
    <w:p w14:paraId="4A5FEA0D" w14:textId="65B3E049" w:rsidR="0093319F" w:rsidRPr="001A5D9C" w:rsidRDefault="00E10786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بررسی مقایسه ای آلودگی زیست محیطی ناشی از مصرف قلیان و سیگار</w:t>
      </w:r>
    </w:p>
    <w:p w14:paraId="40B04DCD" w14:textId="4AF431E3" w:rsidR="00E10786" w:rsidRPr="001A5D9C" w:rsidRDefault="00E10786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 xml:space="preserve">بررسی </w:t>
      </w:r>
      <w:r w:rsidRPr="001A5D9C">
        <w:rPr>
          <w:rFonts w:cs="B Nazanin"/>
          <w:sz w:val="28"/>
          <w:szCs w:val="28"/>
          <w:rtl/>
        </w:rPr>
        <w:t>نقش دخانیات در ایجاد یا تشدید بیماری های مرتبط با کار</w:t>
      </w:r>
    </w:p>
    <w:p w14:paraId="12A3BD3B" w14:textId="251E798B" w:rsidR="00D17E23" w:rsidRPr="001A5D9C" w:rsidRDefault="00F02591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طراحی و راه اندازی سیستم های کاهش غلظت </w:t>
      </w:r>
      <w:r w:rsidR="0034204E" w:rsidRPr="001A5D9C">
        <w:rPr>
          <w:rFonts w:cs="B Nazanin" w:hint="cs"/>
          <w:sz w:val="28"/>
          <w:szCs w:val="28"/>
          <w:rtl/>
        </w:rPr>
        <w:t>آلاینده ها</w:t>
      </w:r>
      <w:r w:rsidRPr="001A5D9C">
        <w:rPr>
          <w:rFonts w:cs="B Nazanin"/>
          <w:sz w:val="28"/>
          <w:szCs w:val="28"/>
          <w:rtl/>
        </w:rPr>
        <w:t xml:space="preserve"> در محیط های سربسته مصرف قلیان</w:t>
      </w:r>
    </w:p>
    <w:p w14:paraId="4D06462F" w14:textId="5CDD9153" w:rsidR="009C7E2F" w:rsidRPr="001A5D9C" w:rsidRDefault="009C7E2F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lastRenderedPageBreak/>
        <w:t>بررسی نقش کشت توتون بر فرسایش خاک</w:t>
      </w:r>
    </w:p>
    <w:p w14:paraId="3B1D030E" w14:textId="514306DA" w:rsidR="00C2395D" w:rsidRPr="001A5D9C" w:rsidRDefault="00C2395D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بررسی بروز سندرم تنباکوی سبز در کشاورزان هرمزگا</w:t>
      </w:r>
      <w:r w:rsidRPr="001A5D9C">
        <w:rPr>
          <w:rFonts w:cs="B Nazanin" w:hint="cs"/>
          <w:sz w:val="28"/>
          <w:szCs w:val="28"/>
          <w:rtl/>
        </w:rPr>
        <w:t>ن</w:t>
      </w:r>
    </w:p>
    <w:p w14:paraId="136AC7F1" w14:textId="07EE87D2" w:rsidR="00C2395D" w:rsidRPr="001A5D9C" w:rsidRDefault="00DD5ABD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پایش فلزات سنگین در محل های استعمال دخانیات و ارتباط آن با عملکرد ریوی مصرف کنندگان</w:t>
      </w:r>
    </w:p>
    <w:p w14:paraId="64DD3484" w14:textId="596E2B52" w:rsidR="00B357D6" w:rsidRPr="001A5D9C" w:rsidRDefault="00B357D6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بررسی بیوآئروسل های باکتریایی در محل های تولید و مصرف انواع دخانیات</w:t>
      </w:r>
    </w:p>
    <w:p w14:paraId="078570B9" w14:textId="7FA26BE1" w:rsidR="00E53908" w:rsidRPr="001A5D9C" w:rsidRDefault="00E53908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بررسی آلودگی میکروبی منتقله توسط </w:t>
      </w:r>
      <w:r w:rsidR="00464225" w:rsidRPr="001A5D9C">
        <w:rPr>
          <w:rFonts w:cs="B Nazanin" w:hint="cs"/>
          <w:sz w:val="28"/>
          <w:szCs w:val="28"/>
          <w:rtl/>
        </w:rPr>
        <w:t xml:space="preserve"> قلیان</w:t>
      </w:r>
    </w:p>
    <w:p w14:paraId="6F0001B2" w14:textId="77777777" w:rsidR="002C647E" w:rsidRPr="002C124C" w:rsidRDefault="002C647E" w:rsidP="001A5D9C">
      <w:pPr>
        <w:bidi/>
        <w:ind w:left="576"/>
        <w:jc w:val="both"/>
        <w:rPr>
          <w:rFonts w:cs="B Nazanin"/>
          <w:sz w:val="28"/>
          <w:szCs w:val="28"/>
        </w:rPr>
      </w:pPr>
    </w:p>
    <w:p w14:paraId="3DF371F8" w14:textId="77777777" w:rsidR="00563A6A" w:rsidRPr="0098339F" w:rsidRDefault="00563A6A" w:rsidP="0098339F">
      <w:pPr>
        <w:jc w:val="right"/>
        <w:rPr>
          <w:rFonts w:cs="B Nazanin"/>
          <w:b/>
          <w:bCs/>
          <w:sz w:val="28"/>
          <w:szCs w:val="28"/>
        </w:rPr>
      </w:pPr>
    </w:p>
    <w:sectPr w:rsidR="00563A6A" w:rsidRPr="0098339F" w:rsidSect="001D0594">
      <w:pgSz w:w="12240" w:h="15840"/>
      <w:pgMar w:top="1440" w:right="1440" w:bottom="1440" w:left="1134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627A0"/>
    <w:multiLevelType w:val="hybridMultilevel"/>
    <w:tmpl w:val="978C5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C7785"/>
    <w:multiLevelType w:val="hybridMultilevel"/>
    <w:tmpl w:val="DB386DEA"/>
    <w:lvl w:ilvl="0" w:tplc="24506A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C7C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88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085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2ED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102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455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D80C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ACC0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96B61"/>
    <w:multiLevelType w:val="hybridMultilevel"/>
    <w:tmpl w:val="7CEE3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D7555"/>
    <w:multiLevelType w:val="hybridMultilevel"/>
    <w:tmpl w:val="0FD487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92D42"/>
    <w:multiLevelType w:val="hybridMultilevel"/>
    <w:tmpl w:val="1410E7F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FB01C0"/>
    <w:multiLevelType w:val="hybridMultilevel"/>
    <w:tmpl w:val="1C6A6356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 w15:restartNumberingAfterBreak="0">
    <w:nsid w:val="7DE51A9C"/>
    <w:multiLevelType w:val="hybridMultilevel"/>
    <w:tmpl w:val="E5F48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F3ADC"/>
    <w:multiLevelType w:val="hybridMultilevel"/>
    <w:tmpl w:val="A86E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30"/>
    <w:rsid w:val="0000236B"/>
    <w:rsid w:val="0000595F"/>
    <w:rsid w:val="0002557F"/>
    <w:rsid w:val="00075D0B"/>
    <w:rsid w:val="000D1361"/>
    <w:rsid w:val="000E3EEA"/>
    <w:rsid w:val="000E5CD2"/>
    <w:rsid w:val="000F5B7D"/>
    <w:rsid w:val="001A5D9C"/>
    <w:rsid w:val="001B5779"/>
    <w:rsid w:val="001D0594"/>
    <w:rsid w:val="001E28D0"/>
    <w:rsid w:val="001E772B"/>
    <w:rsid w:val="002308D2"/>
    <w:rsid w:val="002C124C"/>
    <w:rsid w:val="002C647E"/>
    <w:rsid w:val="002F2B76"/>
    <w:rsid w:val="0031203A"/>
    <w:rsid w:val="003125B2"/>
    <w:rsid w:val="0034204E"/>
    <w:rsid w:val="00344E30"/>
    <w:rsid w:val="00394898"/>
    <w:rsid w:val="00397DF2"/>
    <w:rsid w:val="003A7C9F"/>
    <w:rsid w:val="003F6136"/>
    <w:rsid w:val="00426BBB"/>
    <w:rsid w:val="00456CE6"/>
    <w:rsid w:val="00464225"/>
    <w:rsid w:val="0048432E"/>
    <w:rsid w:val="004A337C"/>
    <w:rsid w:val="004A799F"/>
    <w:rsid w:val="004C1C52"/>
    <w:rsid w:val="004D128B"/>
    <w:rsid w:val="00563A6A"/>
    <w:rsid w:val="00642AEF"/>
    <w:rsid w:val="006647B7"/>
    <w:rsid w:val="006A02ED"/>
    <w:rsid w:val="006E220E"/>
    <w:rsid w:val="007123A5"/>
    <w:rsid w:val="00712B60"/>
    <w:rsid w:val="00755C4F"/>
    <w:rsid w:val="007963B2"/>
    <w:rsid w:val="007A1DA3"/>
    <w:rsid w:val="007D1C84"/>
    <w:rsid w:val="0082421E"/>
    <w:rsid w:val="00827DBA"/>
    <w:rsid w:val="0084423C"/>
    <w:rsid w:val="00860311"/>
    <w:rsid w:val="008D0A26"/>
    <w:rsid w:val="008F46B0"/>
    <w:rsid w:val="00902BCB"/>
    <w:rsid w:val="0093319F"/>
    <w:rsid w:val="009356EE"/>
    <w:rsid w:val="00936F75"/>
    <w:rsid w:val="0098339F"/>
    <w:rsid w:val="009C7E2F"/>
    <w:rsid w:val="00A3374A"/>
    <w:rsid w:val="00A670D4"/>
    <w:rsid w:val="00A75DAF"/>
    <w:rsid w:val="00A76851"/>
    <w:rsid w:val="00B00381"/>
    <w:rsid w:val="00B20D93"/>
    <w:rsid w:val="00B357D6"/>
    <w:rsid w:val="00B42064"/>
    <w:rsid w:val="00B430A2"/>
    <w:rsid w:val="00BA451E"/>
    <w:rsid w:val="00BB721A"/>
    <w:rsid w:val="00BC46CC"/>
    <w:rsid w:val="00C2395D"/>
    <w:rsid w:val="00C40E00"/>
    <w:rsid w:val="00C50100"/>
    <w:rsid w:val="00C65F6A"/>
    <w:rsid w:val="00C73B87"/>
    <w:rsid w:val="00D07040"/>
    <w:rsid w:val="00D17E23"/>
    <w:rsid w:val="00D445B2"/>
    <w:rsid w:val="00D4552C"/>
    <w:rsid w:val="00D628F4"/>
    <w:rsid w:val="00D73F9C"/>
    <w:rsid w:val="00DD5ABD"/>
    <w:rsid w:val="00DE521C"/>
    <w:rsid w:val="00E10786"/>
    <w:rsid w:val="00E53908"/>
    <w:rsid w:val="00E639A5"/>
    <w:rsid w:val="00E65FD9"/>
    <w:rsid w:val="00E7031D"/>
    <w:rsid w:val="00E86A77"/>
    <w:rsid w:val="00EE1101"/>
    <w:rsid w:val="00F02591"/>
    <w:rsid w:val="00F40F78"/>
    <w:rsid w:val="00F854E8"/>
    <w:rsid w:val="00FE3DBA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79457"/>
  <w15:chartTrackingRefBased/>
  <w15:docId w15:val="{5326A88B-2F87-4486-98D3-58F8CE8B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BPG</dc:creator>
  <cp:keywords/>
  <dc:description/>
  <cp:lastModifiedBy>Amoozesh</cp:lastModifiedBy>
  <cp:revision>5</cp:revision>
  <dcterms:created xsi:type="dcterms:W3CDTF">2023-04-05T04:24:00Z</dcterms:created>
  <dcterms:modified xsi:type="dcterms:W3CDTF">2023-04-08T05:44:00Z</dcterms:modified>
</cp:coreProperties>
</file>